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68" w:rsidRPr="0041235E" w:rsidRDefault="005D5273" w:rsidP="005B4EDF">
      <w:pPr>
        <w:jc w:val="center"/>
        <w:rPr>
          <w:sz w:val="36"/>
          <w:szCs w:val="36"/>
        </w:rPr>
      </w:pPr>
      <w:r>
        <w:rPr>
          <w:rFonts w:hint="eastAsia"/>
          <w:sz w:val="36"/>
          <w:szCs w:val="36"/>
        </w:rPr>
        <w:t>障害者自立支援</w:t>
      </w:r>
      <w:r w:rsidR="0027098C">
        <w:rPr>
          <w:rFonts w:hint="eastAsia"/>
          <w:sz w:val="36"/>
          <w:szCs w:val="36"/>
        </w:rPr>
        <w:t>における</w:t>
      </w:r>
      <w:r w:rsidR="00D14697">
        <w:rPr>
          <w:rFonts w:hint="eastAsia"/>
          <w:sz w:val="36"/>
          <w:szCs w:val="36"/>
        </w:rPr>
        <w:t>ヘルプ</w:t>
      </w:r>
      <w:bookmarkStart w:id="0" w:name="_GoBack"/>
      <w:bookmarkEnd w:id="0"/>
      <w:r w:rsidR="00E32EDE" w:rsidRPr="0041235E">
        <w:rPr>
          <w:rFonts w:hint="eastAsia"/>
          <w:sz w:val="36"/>
          <w:szCs w:val="36"/>
        </w:rPr>
        <w:t>サービス</w:t>
      </w:r>
    </w:p>
    <w:p w:rsidR="0041235E" w:rsidRPr="0027098C" w:rsidRDefault="0041235E"/>
    <w:p w:rsidR="005B4EDF" w:rsidRDefault="005B4EDF" w:rsidP="005B4EDF">
      <w:pPr>
        <w:jc w:val="center"/>
      </w:pPr>
      <w:r>
        <w:rPr>
          <w:noProof/>
        </w:rPr>
        <w:drawing>
          <wp:inline distT="0" distB="0" distL="0" distR="0" wp14:anchorId="44097C36" wp14:editId="3AEF0CAB">
            <wp:extent cx="523875" cy="815499"/>
            <wp:effectExtent l="0" t="0" r="0" b="3810"/>
            <wp:docPr id="1" name="図 1" descr="\\Server01\共有データ\かめ画像\かめ画像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共有データ\かめ画像\かめ画像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815499"/>
                    </a:xfrm>
                    <a:prstGeom prst="rect">
                      <a:avLst/>
                    </a:prstGeom>
                    <a:noFill/>
                    <a:ln>
                      <a:noFill/>
                    </a:ln>
                  </pic:spPr>
                </pic:pic>
              </a:graphicData>
            </a:graphic>
          </wp:inline>
        </w:drawing>
      </w:r>
    </w:p>
    <w:p w:rsidR="007751FC" w:rsidRDefault="007751FC" w:rsidP="005B4EDF">
      <w:pPr>
        <w:jc w:val="center"/>
      </w:pPr>
    </w:p>
    <w:p w:rsidR="0041235E" w:rsidRDefault="005D5273" w:rsidP="005B4EDF">
      <w:pPr>
        <w:suppressAutoHyphens/>
        <w:wordWrap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障害者</w:t>
      </w:r>
      <w:r w:rsidR="007751FC">
        <w:rPr>
          <w:rFonts w:ascii="ＭＳ 明朝" w:eastAsia="ＭＳ 明朝" w:hAnsi="ＭＳ 明朝" w:cs="ＭＳ 明朝" w:hint="eastAsia"/>
          <w:kern w:val="0"/>
          <w:szCs w:val="21"/>
        </w:rPr>
        <w:t>自立支援</w:t>
      </w:r>
      <w:r>
        <w:rPr>
          <w:rFonts w:ascii="ＭＳ 明朝" w:eastAsia="ＭＳ 明朝" w:hAnsi="ＭＳ 明朝" w:cs="ＭＳ 明朝" w:hint="eastAsia"/>
          <w:kern w:val="0"/>
          <w:szCs w:val="21"/>
        </w:rPr>
        <w:t>によるサービスにおいて、ヘルパーステーションかめにおいて利用できるサービス内容を紹介します。</w:t>
      </w:r>
    </w:p>
    <w:p w:rsidR="005D5273" w:rsidRDefault="005D5273" w:rsidP="005B4EDF">
      <w:pPr>
        <w:suppressAutoHyphens/>
        <w:wordWrap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サービスは、個々に障害のある</w:t>
      </w:r>
      <w:r w:rsidR="0027098C">
        <w:rPr>
          <w:rFonts w:ascii="ＭＳ 明朝" w:eastAsia="ＭＳ 明朝" w:hAnsi="ＭＳ 明朝" w:cs="ＭＳ 明朝" w:hint="eastAsia"/>
          <w:kern w:val="0"/>
          <w:szCs w:val="21"/>
        </w:rPr>
        <w:t>人々の障害程度や勘案すべき事項（社会活動介護者、居住等の状況）をふまえ、個別に支給決定が行われる「障害福祉サービス（介護給付）」と、市町村の創意工夫により、利用者の方々の状況に応じて柔軟に実施できる「地域生活支援事業」に分けられます。</w:t>
      </w:r>
    </w:p>
    <w:p w:rsidR="00D14697" w:rsidRDefault="00D14697" w:rsidP="00D14697">
      <w:pPr>
        <w:rPr>
          <w:rFonts w:ascii="ＭＳ 明朝" w:eastAsia="ＭＳ 明朝" w:hAnsi="ＭＳ 明朝" w:cs="ＭＳ 明朝"/>
          <w:kern w:val="0"/>
          <w:szCs w:val="21"/>
        </w:rPr>
      </w:pPr>
    </w:p>
    <w:p w:rsidR="007751FC" w:rsidRDefault="0027098C" w:rsidP="00D14697">
      <w:pPr>
        <w:rPr>
          <w:rFonts w:ascii="Century" w:eastAsia="ＭＳ 明朝" w:hAnsi="Century" w:cs="Times New Roman"/>
          <w:b/>
          <w:bCs/>
          <w:szCs w:val="21"/>
        </w:rPr>
      </w:pPr>
      <w:r>
        <w:rPr>
          <w:rFonts w:ascii="Century" w:eastAsia="ＭＳ 明朝" w:hAnsi="Century" w:cs="Times New Roman" w:hint="eastAsia"/>
          <w:b/>
          <w:bCs/>
          <w:szCs w:val="21"/>
        </w:rPr>
        <w:t>【</w:t>
      </w:r>
      <w:r w:rsidR="00E54A11">
        <w:rPr>
          <w:rFonts w:ascii="Century" w:eastAsia="ＭＳ 明朝" w:hAnsi="Century" w:cs="Times New Roman" w:hint="eastAsia"/>
          <w:b/>
          <w:bCs/>
          <w:szCs w:val="21"/>
        </w:rPr>
        <w:t>障害</w:t>
      </w:r>
      <w:r w:rsidR="00D14697">
        <w:rPr>
          <w:rFonts w:ascii="Century" w:eastAsia="ＭＳ 明朝" w:hAnsi="Century" w:cs="Times New Roman" w:hint="eastAsia"/>
          <w:b/>
          <w:bCs/>
          <w:szCs w:val="21"/>
        </w:rPr>
        <w:t>福祉サービス（介護給付）における</w:t>
      </w:r>
      <w:r w:rsidRPr="0027098C">
        <w:rPr>
          <w:rFonts w:ascii="Century" w:eastAsia="ＭＳ 明朝" w:hAnsi="Century" w:cs="Times New Roman" w:hint="eastAsia"/>
          <w:b/>
          <w:bCs/>
          <w:szCs w:val="21"/>
        </w:rPr>
        <w:t>サービス内容】</w:t>
      </w:r>
    </w:p>
    <w:p w:rsidR="00D14697" w:rsidRDefault="00D14697" w:rsidP="00D14697">
      <w:pPr>
        <w:rPr>
          <w:rFonts w:ascii="Century" w:eastAsia="ＭＳ 明朝" w:hAnsi="Century" w:cs="Times New Roman"/>
          <w:b/>
          <w:bCs/>
          <w:szCs w:val="21"/>
        </w:rPr>
      </w:pPr>
      <w:r>
        <w:rPr>
          <w:rFonts w:ascii="Century" w:eastAsia="ＭＳ 明朝" w:hAnsi="Century" w:cs="Times New Roman" w:hint="eastAsia"/>
          <w:b/>
          <w:bCs/>
          <w:szCs w:val="21"/>
        </w:rPr>
        <w:t xml:space="preserve">　</w:t>
      </w:r>
      <w:r w:rsidR="002C6916">
        <w:rPr>
          <w:rFonts w:ascii="Century" w:eastAsia="ＭＳ 明朝" w:hAnsi="Century" w:cs="Times New Roman" w:hint="eastAsia"/>
          <w:b/>
          <w:bCs/>
          <w:szCs w:val="21"/>
        </w:rPr>
        <w:t xml:space="preserve">　１．</w:t>
      </w:r>
      <w:r>
        <w:rPr>
          <w:rFonts w:ascii="Century" w:eastAsia="ＭＳ 明朝" w:hAnsi="Century" w:cs="Times New Roman" w:hint="eastAsia"/>
          <w:b/>
          <w:bCs/>
          <w:szCs w:val="21"/>
        </w:rPr>
        <w:t>居宅介護</w:t>
      </w:r>
    </w:p>
    <w:p w:rsidR="00D14697" w:rsidRPr="006D3953" w:rsidRDefault="002C6916" w:rsidP="00D14697">
      <w:pPr>
        <w:rPr>
          <w:rFonts w:ascii="Century" w:eastAsia="ＭＳ 明朝" w:hAnsi="Century" w:cs="Times New Roman"/>
          <w:bCs/>
          <w:szCs w:val="21"/>
        </w:rPr>
      </w:pPr>
      <w:r>
        <w:rPr>
          <w:rFonts w:ascii="Century" w:eastAsia="ＭＳ 明朝" w:hAnsi="Century" w:cs="Times New Roman" w:hint="eastAsia"/>
          <w:bCs/>
          <w:szCs w:val="21"/>
        </w:rPr>
        <w:t xml:space="preserve">　　　　</w:t>
      </w:r>
      <w:r w:rsidR="00D14697" w:rsidRPr="006D3953">
        <w:rPr>
          <w:rFonts w:ascii="Century" w:eastAsia="ＭＳ 明朝" w:hAnsi="Century" w:cs="Times New Roman" w:hint="eastAsia"/>
          <w:bCs/>
          <w:szCs w:val="21"/>
        </w:rPr>
        <w:t>①</w:t>
      </w:r>
      <w:r w:rsidRPr="006D3953">
        <w:rPr>
          <w:rFonts w:ascii="Century" w:eastAsia="ＭＳ 明朝" w:hAnsi="Century" w:cs="Times New Roman" w:hint="eastAsia"/>
          <w:bCs/>
          <w:szCs w:val="21"/>
        </w:rPr>
        <w:t>身体介護（</w:t>
      </w:r>
      <w:r w:rsidRPr="006D3953">
        <w:rPr>
          <w:rFonts w:ascii="Century" w:eastAsia="ＭＳ 明朝" w:hAnsi="Century" w:cs="Times New Roman" w:hint="eastAsia"/>
          <w:szCs w:val="24"/>
        </w:rPr>
        <w:t>ご家庭に訪問し、入浴や排泄、食事等の介助をします。）</w:t>
      </w:r>
    </w:p>
    <w:p w:rsid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入浴介助・清拭・洗髪</w:t>
      </w:r>
    </w:p>
    <w:p w:rsid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入浴の介助や清拭（身体を拭く）や洗髪等を行いま</w:t>
      </w:r>
      <w:r w:rsidRPr="0027098C">
        <w:rPr>
          <w:rFonts w:ascii="Century" w:eastAsia="ＭＳ 明朝" w:hAnsi="Century" w:cs="Times New Roman" w:hint="eastAsia"/>
          <w:szCs w:val="24"/>
        </w:rPr>
        <w:t>す。</w:t>
      </w:r>
    </w:p>
    <w:p w:rsid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排泄介助</w:t>
      </w:r>
    </w:p>
    <w:p w:rsid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排泄の介助、おむつ交換を行います。</w:t>
      </w:r>
    </w:p>
    <w:p w:rsid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食事介助</w:t>
      </w:r>
    </w:p>
    <w:p w:rsid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食事の介助を行います。</w:t>
      </w:r>
    </w:p>
    <w:p w:rsidR="002C6916" w:rsidRP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衣類着脱介助</w:t>
      </w:r>
    </w:p>
    <w:p w:rsidR="002C6916" w:rsidRDefault="002C6916"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00447433">
        <w:rPr>
          <w:rFonts w:ascii="Century" w:eastAsia="ＭＳ 明朝" w:hAnsi="Century" w:cs="Times New Roman" w:hint="eastAsia"/>
          <w:szCs w:val="24"/>
        </w:rPr>
        <w:t>衣類の着脱介助を行います。</w:t>
      </w:r>
    </w:p>
    <w:p w:rsidR="002C6916" w:rsidRDefault="00447433"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通院介助</w:t>
      </w:r>
    </w:p>
    <w:p w:rsidR="002C6916" w:rsidRDefault="00447433" w:rsidP="00D14697">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通院の介助を行います。</w:t>
      </w:r>
    </w:p>
    <w:p w:rsidR="007751FC" w:rsidRDefault="00447433" w:rsidP="008E147D">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その他、必要な身体介護を行います。</w:t>
      </w:r>
    </w:p>
    <w:p w:rsidR="002C6916" w:rsidRPr="006D3953" w:rsidRDefault="00447433" w:rsidP="006D3953">
      <w:pPr>
        <w:ind w:firstLineChars="400" w:firstLine="840"/>
        <w:rPr>
          <w:rFonts w:ascii="Century" w:eastAsia="ＭＳ 明朝" w:hAnsi="Century" w:cs="Times New Roman"/>
          <w:szCs w:val="24"/>
        </w:rPr>
      </w:pPr>
      <w:r w:rsidRPr="006D3953">
        <w:rPr>
          <w:rFonts w:ascii="Century" w:eastAsia="ＭＳ 明朝" w:hAnsi="Century" w:cs="Times New Roman" w:hint="eastAsia"/>
          <w:szCs w:val="24"/>
        </w:rPr>
        <w:t>②家事援助（ご家庭に訪問し、調理、洗濯、掃除等の生活の援助を行います。）</w:t>
      </w:r>
    </w:p>
    <w:p w:rsidR="0027098C" w:rsidRDefault="00447433" w:rsidP="00447433">
      <w:pPr>
        <w:ind w:left="4641" w:hangingChars="2210" w:hanging="4641"/>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調理</w:t>
      </w:r>
    </w:p>
    <w:p w:rsidR="00447433" w:rsidRPr="0027098C" w:rsidRDefault="00447433" w:rsidP="00447433">
      <w:pPr>
        <w:ind w:left="4641" w:hangingChars="2210" w:hanging="4641"/>
        <w:rPr>
          <w:rFonts w:ascii="Century" w:eastAsia="ＭＳ 明朝" w:hAnsi="Century" w:cs="Times New Roman"/>
          <w:b/>
          <w:bCs/>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利用者の食事の用意を行います。</w:t>
      </w:r>
    </w:p>
    <w:p w:rsidR="0027098C" w:rsidRPr="0027098C" w:rsidRDefault="007751FC" w:rsidP="0027098C">
      <w:pPr>
        <w:ind w:left="4641" w:hangingChars="2210" w:hanging="4641"/>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洗濯</w:t>
      </w:r>
    </w:p>
    <w:p w:rsidR="0027098C" w:rsidRDefault="007751FC" w:rsidP="0027098C">
      <w:pPr>
        <w:ind w:left="4641" w:hangingChars="2210" w:hanging="4641"/>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利用者の衣類等の洗濯を行います。</w:t>
      </w:r>
    </w:p>
    <w:p w:rsidR="00447433" w:rsidRDefault="007751FC" w:rsidP="0027098C">
      <w:pPr>
        <w:ind w:left="4641" w:hangingChars="2210" w:hanging="4641"/>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掃除</w:t>
      </w:r>
    </w:p>
    <w:p w:rsidR="007751FC" w:rsidRDefault="007751FC" w:rsidP="0027098C">
      <w:pPr>
        <w:ind w:left="4641" w:hangingChars="2210" w:hanging="4641"/>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利用者の居室の掃除や整理整頓を行います。</w:t>
      </w:r>
    </w:p>
    <w:p w:rsidR="00447433" w:rsidRDefault="00954386" w:rsidP="0027098C">
      <w:pPr>
        <w:ind w:left="4641" w:hangingChars="2210" w:hanging="4641"/>
        <w:rPr>
          <w:rFonts w:ascii="Century" w:eastAsia="ＭＳ 明朝" w:hAnsi="Century" w:cs="Times New Roman"/>
          <w:szCs w:val="24"/>
        </w:rPr>
      </w:pPr>
      <w:r>
        <w:rPr>
          <w:rFonts w:ascii="Century" w:eastAsia="ＭＳ 明朝" w:hAnsi="Century" w:cs="Times New Roman" w:hint="eastAsia"/>
          <w:szCs w:val="24"/>
        </w:rPr>
        <w:lastRenderedPageBreak/>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買物</w:t>
      </w:r>
    </w:p>
    <w:p w:rsidR="00954386" w:rsidRDefault="00954386" w:rsidP="0027098C">
      <w:pPr>
        <w:ind w:left="4641" w:hangingChars="2210" w:hanging="4641"/>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利用者の日常生活に必要となる物品の買物を行います。</w:t>
      </w:r>
    </w:p>
    <w:p w:rsidR="00954386" w:rsidRDefault="00954386" w:rsidP="0027098C">
      <w:pPr>
        <w:ind w:left="4641" w:hangingChars="2210" w:hanging="4641"/>
        <w:rPr>
          <w:rFonts w:ascii="Century" w:eastAsia="ＭＳ 明朝" w:hAnsi="Century" w:cs="Times New Roman"/>
          <w:szCs w:val="24"/>
        </w:rPr>
      </w:pPr>
      <w:r>
        <w:rPr>
          <w:rFonts w:ascii="Century" w:eastAsia="ＭＳ 明朝" w:hAnsi="Century" w:cs="Times New Roman" w:hint="eastAsia"/>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その他、関係者への連絡等、必要な家事を行います。</w:t>
      </w:r>
    </w:p>
    <w:p w:rsidR="00954386" w:rsidRDefault="00954386" w:rsidP="00954386">
      <w:pPr>
        <w:ind w:left="4641" w:hangingChars="2210" w:hanging="4641"/>
        <w:rPr>
          <w:rFonts w:ascii="Century" w:eastAsia="ＭＳ 明朝" w:hAnsi="Century" w:cs="Times New Roman"/>
          <w:b/>
          <w:bCs/>
          <w:szCs w:val="24"/>
        </w:rPr>
      </w:pPr>
      <w:r>
        <w:rPr>
          <w:rFonts w:ascii="Century" w:eastAsia="ＭＳ 明朝" w:hAnsi="Century" w:cs="Times New Roman" w:hint="eastAsia"/>
          <w:szCs w:val="24"/>
        </w:rPr>
        <w:t xml:space="preserve">　　</w:t>
      </w:r>
      <w:r w:rsidR="00867F75">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b/>
          <w:bCs/>
          <w:szCs w:val="24"/>
        </w:rPr>
        <w:t>＊　預貯金の引き出しや預け入れは行いません。</w:t>
      </w:r>
    </w:p>
    <w:p w:rsidR="00954386" w:rsidRPr="00954386" w:rsidRDefault="00954386" w:rsidP="00954386">
      <w:pPr>
        <w:ind w:left="4659" w:hangingChars="2210" w:hanging="4659"/>
        <w:rPr>
          <w:rFonts w:ascii="Century" w:eastAsia="ＭＳ 明朝" w:hAnsi="Century" w:cs="Times New Roman"/>
          <w:b/>
          <w:bCs/>
          <w:szCs w:val="24"/>
        </w:rPr>
      </w:pPr>
      <w:r>
        <w:rPr>
          <w:rFonts w:ascii="Century" w:eastAsia="ＭＳ 明朝" w:hAnsi="Century" w:cs="Times New Roman" w:hint="eastAsia"/>
          <w:b/>
          <w:bCs/>
          <w:szCs w:val="24"/>
        </w:rPr>
        <w:t xml:space="preserve">　　　　　　</w:t>
      </w:r>
      <w:r w:rsidR="00867F75">
        <w:rPr>
          <w:rFonts w:ascii="Century" w:eastAsia="ＭＳ 明朝" w:hAnsi="Century" w:cs="Times New Roman" w:hint="eastAsia"/>
          <w:b/>
          <w:bCs/>
          <w:szCs w:val="24"/>
        </w:rPr>
        <w:t xml:space="preserve">　</w:t>
      </w:r>
      <w:r>
        <w:rPr>
          <w:rFonts w:ascii="Century" w:eastAsia="ＭＳ 明朝" w:hAnsi="Century" w:cs="Times New Roman" w:hint="eastAsia"/>
          <w:b/>
          <w:bCs/>
          <w:szCs w:val="24"/>
        </w:rPr>
        <w:t>（預貯金通帳・カードはお預かりできません。）</w:t>
      </w:r>
    </w:p>
    <w:p w:rsidR="0027098C" w:rsidRPr="008E147D" w:rsidRDefault="00867F75" w:rsidP="008E147D">
      <w:pPr>
        <w:ind w:left="1701" w:hangingChars="810" w:hanging="1701"/>
        <w:rPr>
          <w:rFonts w:ascii="Century" w:eastAsia="ＭＳ 明朝" w:hAnsi="Century" w:cs="Times New Roman"/>
          <w:b/>
          <w:szCs w:val="24"/>
        </w:rPr>
      </w:pPr>
      <w:r>
        <w:rPr>
          <w:rFonts w:ascii="Century" w:eastAsia="ＭＳ 明朝" w:hAnsi="Century" w:cs="Times New Roman" w:hint="eastAsia"/>
          <w:szCs w:val="24"/>
        </w:rPr>
        <w:t xml:space="preserve">　　　　　　</w:t>
      </w:r>
      <w:r w:rsidRPr="00867F75">
        <w:rPr>
          <w:rFonts w:ascii="Century" w:eastAsia="ＭＳ 明朝" w:hAnsi="Century" w:cs="Times New Roman" w:hint="eastAsia"/>
          <w:b/>
          <w:szCs w:val="24"/>
        </w:rPr>
        <w:t>＊</w:t>
      </w:r>
      <w:r>
        <w:rPr>
          <w:rFonts w:ascii="Century" w:eastAsia="ＭＳ 明朝" w:hAnsi="Century" w:cs="Times New Roman" w:hint="eastAsia"/>
          <w:b/>
          <w:szCs w:val="24"/>
        </w:rPr>
        <w:t xml:space="preserve">　利用者以外の方の調理や洗濯、利用者以外の方の居室や庭等の敷地の掃除は原則として行えません。</w:t>
      </w:r>
    </w:p>
    <w:p w:rsidR="0027098C" w:rsidRPr="0027098C" w:rsidRDefault="00867F75" w:rsidP="00867F75">
      <w:pPr>
        <w:ind w:left="1840" w:hangingChars="873" w:hanging="1840"/>
        <w:rPr>
          <w:rFonts w:ascii="Century" w:eastAsia="ＭＳ 明朝" w:hAnsi="Century" w:cs="Times New Roman"/>
          <w:szCs w:val="24"/>
        </w:rPr>
      </w:pPr>
      <w:r>
        <w:rPr>
          <w:rFonts w:ascii="Century" w:eastAsia="ＭＳ 明朝" w:hAnsi="Century" w:cs="Times New Roman" w:hint="eastAsia"/>
          <w:b/>
          <w:bCs/>
          <w:szCs w:val="24"/>
        </w:rPr>
        <w:t xml:space="preserve">　　　　</w:t>
      </w:r>
      <w:r w:rsidR="0027098C" w:rsidRPr="0027098C">
        <w:rPr>
          <w:rFonts w:ascii="Century" w:eastAsia="ＭＳ 明朝" w:hAnsi="Century" w:cs="Times New Roman" w:hint="eastAsia"/>
          <w:szCs w:val="24"/>
        </w:rPr>
        <w:t>③その他（必要に応じて健康や日常生活上の状況をお伺いし、生活上のご相談やご助言を行います。）</w:t>
      </w:r>
    </w:p>
    <w:p w:rsidR="0027098C" w:rsidRPr="0027098C" w:rsidRDefault="0027098C" w:rsidP="0027098C">
      <w:pPr>
        <w:rPr>
          <w:rFonts w:ascii="Century" w:eastAsia="ＭＳ 明朝" w:hAnsi="Century" w:cs="Times New Roman"/>
          <w:szCs w:val="24"/>
        </w:rPr>
      </w:pPr>
    </w:p>
    <w:p w:rsidR="00DD5AB1" w:rsidRDefault="00867F75" w:rsidP="00DD5AB1">
      <w:pPr>
        <w:ind w:leftChars="-1" w:left="-2" w:firstLine="2"/>
        <w:rPr>
          <w:rFonts w:ascii="Century" w:eastAsia="ＭＳ 明朝" w:hAnsi="Century" w:cs="Times New Roman"/>
          <w:b/>
          <w:bCs/>
          <w:szCs w:val="24"/>
        </w:rPr>
      </w:pPr>
      <w:r>
        <w:rPr>
          <w:rFonts w:ascii="Century" w:eastAsia="ＭＳ 明朝" w:hAnsi="Century" w:cs="Times New Roman" w:hint="eastAsia"/>
          <w:szCs w:val="24"/>
        </w:rPr>
        <w:t xml:space="preserve">　　</w:t>
      </w:r>
      <w:r w:rsidR="0027098C" w:rsidRPr="0027098C">
        <w:rPr>
          <w:rFonts w:ascii="Century" w:eastAsia="ＭＳ 明朝" w:hAnsi="Century" w:cs="Times New Roman" w:hint="eastAsia"/>
          <w:b/>
          <w:bCs/>
          <w:szCs w:val="24"/>
        </w:rPr>
        <w:t>Ⅱ．重度訪問介護（身体介護や家事援助、見守り等、生活全般を支援します。）</w:t>
      </w:r>
    </w:p>
    <w:p w:rsidR="00DD5AB1" w:rsidRPr="00DD5AB1" w:rsidRDefault="00B5302E" w:rsidP="00DD5AB1">
      <w:pPr>
        <w:ind w:leftChars="-1" w:left="1474" w:hangingChars="700" w:hanging="1476"/>
        <w:rPr>
          <w:rFonts w:ascii="Century" w:eastAsia="ＭＳ 明朝" w:hAnsi="Century" w:cs="Times New Roman"/>
          <w:szCs w:val="24"/>
        </w:rPr>
      </w:pPr>
      <w:r>
        <w:rPr>
          <w:rFonts w:ascii="Century" w:eastAsia="ＭＳ 明朝" w:hAnsi="Century" w:cs="Times New Roman" w:hint="eastAsia"/>
          <w:b/>
          <w:bCs/>
          <w:szCs w:val="24"/>
        </w:rPr>
        <w:t xml:space="preserve">　　　　　　</w:t>
      </w:r>
      <w:r w:rsidR="00E54A11">
        <w:rPr>
          <w:rFonts w:ascii="Century" w:eastAsia="ＭＳ 明朝" w:hAnsi="Century" w:cs="Times New Roman" w:hint="eastAsia"/>
          <w:szCs w:val="24"/>
        </w:rPr>
        <w:t>▽</w:t>
      </w:r>
      <w:r w:rsidRPr="0027098C">
        <w:rPr>
          <w:rFonts w:ascii="Century" w:eastAsia="ＭＳ 明朝" w:hAnsi="Century" w:cs="Times New Roman" w:hint="eastAsia"/>
          <w:szCs w:val="24"/>
        </w:rPr>
        <w:t>全身性障害がある方等、日常生活全般に常時、支援を要する</w:t>
      </w:r>
      <w:r>
        <w:rPr>
          <w:rFonts w:ascii="Century" w:eastAsia="ＭＳ 明朝" w:hAnsi="Century" w:cs="Times New Roman" w:hint="eastAsia"/>
          <w:szCs w:val="24"/>
        </w:rPr>
        <w:t>方を対象としたサービスです。</w:t>
      </w:r>
    </w:p>
    <w:p w:rsidR="00B5302E" w:rsidRPr="00F34BE4" w:rsidRDefault="00F34BE4" w:rsidP="0027098C">
      <w:pPr>
        <w:ind w:leftChars="-1" w:left="-2" w:firstLine="2"/>
        <w:rPr>
          <w:rFonts w:ascii="Century" w:eastAsia="ＭＳ 明朝" w:hAnsi="Century" w:cs="Times New Roman"/>
          <w:b/>
          <w:bCs/>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▽身体介護、家事援助、外出時の移動中の介護、見守り等を行います。</w:t>
      </w:r>
    </w:p>
    <w:p w:rsidR="00B5302E" w:rsidRDefault="00F34BE4" w:rsidP="0027098C">
      <w:pPr>
        <w:ind w:leftChars="-1" w:left="-2" w:firstLine="2"/>
        <w:rPr>
          <w:rFonts w:ascii="Century" w:eastAsia="ＭＳ 明朝" w:hAnsi="Century" w:cs="Times New Roman"/>
          <w:b/>
          <w:bCs/>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具体的な内容は、身体介護、家事援助と同様です。</w:t>
      </w:r>
    </w:p>
    <w:p w:rsidR="00F34BE4" w:rsidRDefault="00F34BE4" w:rsidP="00DD5AB1">
      <w:pPr>
        <w:ind w:leftChars="-1" w:left="1474" w:hangingChars="700" w:hanging="1476"/>
        <w:rPr>
          <w:rFonts w:ascii="Century" w:eastAsia="ＭＳ 明朝" w:hAnsi="Century" w:cs="Times New Roman"/>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▽その他、必要に応じて健康や日常生活上の状況をお伺いし、生活上の</w:t>
      </w:r>
      <w:r>
        <w:rPr>
          <w:rFonts w:ascii="Century" w:eastAsia="ＭＳ 明朝" w:hAnsi="Century" w:cs="Times New Roman" w:hint="eastAsia"/>
          <w:szCs w:val="24"/>
        </w:rPr>
        <w:t>ご相談や助言を行います。</w:t>
      </w:r>
    </w:p>
    <w:p w:rsidR="00DD5AB1" w:rsidRPr="00DD5AB1" w:rsidRDefault="00DD5AB1" w:rsidP="00DD5AB1">
      <w:pPr>
        <w:ind w:leftChars="-1" w:left="1468" w:hangingChars="700" w:hanging="1470"/>
        <w:rPr>
          <w:rFonts w:ascii="Century" w:eastAsia="ＭＳ 明朝" w:hAnsi="Century" w:cs="Times New Roman"/>
          <w:szCs w:val="24"/>
        </w:rPr>
      </w:pPr>
    </w:p>
    <w:p w:rsidR="00DD5AB1" w:rsidRDefault="00F34BE4" w:rsidP="00DD5AB1">
      <w:pPr>
        <w:ind w:leftChars="-1" w:left="-2" w:firstLine="2"/>
        <w:rPr>
          <w:rFonts w:ascii="Century" w:eastAsia="ＭＳ 明朝" w:hAnsi="Century" w:cs="Times New Roman"/>
          <w:b/>
          <w:bCs/>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b/>
          <w:bCs/>
          <w:szCs w:val="24"/>
        </w:rPr>
        <w:t>Ⅲ．同行援護　行動援護（通院や外出時等、移動中の介護等を行います。）</w:t>
      </w:r>
    </w:p>
    <w:p w:rsidR="00B5302E" w:rsidRPr="00F34BE4" w:rsidRDefault="00F34BE4" w:rsidP="006D3953">
      <w:pPr>
        <w:ind w:leftChars="-1" w:left="1474" w:hangingChars="700" w:hanging="1476"/>
        <w:rPr>
          <w:rFonts w:ascii="Century" w:eastAsia="ＭＳ 明朝" w:hAnsi="Century" w:cs="Times New Roman"/>
          <w:b/>
          <w:bCs/>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視覚障害が</w:t>
      </w:r>
      <w:r w:rsidR="00E54A11">
        <w:rPr>
          <w:rFonts w:ascii="Century" w:eastAsia="ＭＳ 明朝" w:hAnsi="Century" w:cs="Times New Roman" w:hint="eastAsia"/>
          <w:szCs w:val="24"/>
        </w:rPr>
        <w:t>ある方及び、</w:t>
      </w:r>
      <w:r w:rsidRPr="0027098C">
        <w:rPr>
          <w:rFonts w:ascii="Century" w:eastAsia="ＭＳ 明朝" w:hAnsi="Century" w:cs="Times New Roman" w:hint="eastAsia"/>
          <w:szCs w:val="24"/>
        </w:rPr>
        <w:t>全身性障害がある方等</w:t>
      </w:r>
      <w:r>
        <w:rPr>
          <w:rFonts w:ascii="Century" w:eastAsia="ＭＳ 明朝" w:hAnsi="Century" w:cs="Times New Roman" w:hint="eastAsia"/>
          <w:szCs w:val="24"/>
        </w:rPr>
        <w:t>、野外での移動に著しい</w:t>
      </w:r>
      <w:r w:rsidR="006D3953" w:rsidRPr="0027098C">
        <w:rPr>
          <w:rFonts w:ascii="Century" w:eastAsia="ＭＳ 明朝" w:hAnsi="Century" w:cs="Times New Roman" w:hint="eastAsia"/>
          <w:szCs w:val="24"/>
        </w:rPr>
        <w:t>制限のある方を対象としたサービスです。</w:t>
      </w:r>
    </w:p>
    <w:p w:rsidR="00B5302E" w:rsidRPr="00F34BE4" w:rsidRDefault="006D3953" w:rsidP="006D3953">
      <w:pPr>
        <w:ind w:leftChars="-1" w:left="1474" w:hangingChars="700" w:hanging="1476"/>
        <w:rPr>
          <w:rFonts w:ascii="Century" w:eastAsia="ＭＳ 明朝" w:hAnsi="Century" w:cs="Times New Roman"/>
          <w:b/>
          <w:bCs/>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官公庁や銀行等の公共機関への用務等、社会生活上不可欠な外出及び余暇活動等</w:t>
      </w:r>
      <w:r w:rsidRPr="0027098C">
        <w:rPr>
          <w:rFonts w:ascii="Century" w:eastAsia="ＭＳ 明朝" w:hAnsi="Century" w:cs="Times New Roman" w:hint="eastAsia"/>
          <w:szCs w:val="24"/>
        </w:rPr>
        <w:t>、社会参加の為の外出の援助を行います。</w:t>
      </w:r>
    </w:p>
    <w:p w:rsidR="00B5302E" w:rsidRDefault="006D3953" w:rsidP="006D3953">
      <w:pPr>
        <w:ind w:leftChars="-1" w:left="1474" w:hangingChars="700" w:hanging="1476"/>
        <w:rPr>
          <w:rFonts w:ascii="Century" w:eastAsia="ＭＳ 明朝" w:hAnsi="Century" w:cs="Times New Roman"/>
          <w:b/>
          <w:bCs/>
          <w:szCs w:val="24"/>
        </w:rPr>
      </w:pPr>
      <w:r>
        <w:rPr>
          <w:rFonts w:ascii="Century" w:eastAsia="ＭＳ 明朝" w:hAnsi="Century" w:cs="Times New Roman" w:hint="eastAsia"/>
          <w:b/>
          <w:bCs/>
          <w:szCs w:val="24"/>
        </w:rPr>
        <w:t xml:space="preserve">　　　　　　＊</w:t>
      </w:r>
      <w:r>
        <w:rPr>
          <w:rFonts w:ascii="Century" w:eastAsia="ＭＳ 明朝" w:hAnsi="Century" w:cs="Times New Roman" w:hint="eastAsia"/>
          <w:b/>
          <w:bCs/>
          <w:szCs w:val="24"/>
        </w:rPr>
        <w:t>1</w:t>
      </w:r>
      <w:r>
        <w:rPr>
          <w:rFonts w:ascii="Century" w:eastAsia="ＭＳ 明朝" w:hAnsi="Century" w:cs="Times New Roman" w:hint="eastAsia"/>
          <w:b/>
          <w:bCs/>
          <w:szCs w:val="24"/>
        </w:rPr>
        <w:t>日</w:t>
      </w:r>
      <w:r w:rsidRPr="0027098C">
        <w:rPr>
          <w:rFonts w:ascii="Century" w:eastAsia="ＭＳ 明朝" w:hAnsi="Century" w:cs="Times New Roman" w:hint="eastAsia"/>
          <w:b/>
          <w:bCs/>
          <w:szCs w:val="24"/>
        </w:rPr>
        <w:t>の範囲内で用務を終えるものを原則とし、通勤、営業活動等の</w:t>
      </w:r>
      <w:r>
        <w:rPr>
          <w:rFonts w:ascii="Century" w:eastAsia="ＭＳ 明朝" w:hAnsi="Century" w:cs="Times New Roman" w:hint="eastAsia"/>
          <w:b/>
          <w:bCs/>
          <w:szCs w:val="24"/>
        </w:rPr>
        <w:t>経済活動に係る外出</w:t>
      </w:r>
      <w:r w:rsidRPr="0027098C">
        <w:rPr>
          <w:rFonts w:ascii="Century" w:eastAsia="ＭＳ 明朝" w:hAnsi="Century" w:cs="Times New Roman" w:hint="eastAsia"/>
          <w:b/>
          <w:bCs/>
          <w:szCs w:val="24"/>
        </w:rPr>
        <w:t>、通年且つ長期にわたる外出の介助はいたしません。</w:t>
      </w:r>
    </w:p>
    <w:p w:rsidR="00B5302E" w:rsidRDefault="006D3953" w:rsidP="00DD5AB1">
      <w:pPr>
        <w:ind w:leftChars="-1" w:left="1474" w:hangingChars="700" w:hanging="1476"/>
        <w:rPr>
          <w:rFonts w:ascii="Century" w:eastAsia="ＭＳ 明朝" w:hAnsi="Century" w:cs="Times New Roman"/>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▽その他、必要に応じて健康や日常生活上の状況をお伺いし</w:t>
      </w:r>
      <w:r>
        <w:rPr>
          <w:rFonts w:ascii="Century" w:eastAsia="ＭＳ 明朝" w:hAnsi="Century" w:cs="Times New Roman" w:hint="eastAsia"/>
          <w:szCs w:val="24"/>
        </w:rPr>
        <w:t>、生活上のご相談や助言を行います。</w:t>
      </w:r>
    </w:p>
    <w:p w:rsidR="00DD5AB1" w:rsidRDefault="00DD5AB1" w:rsidP="00DD5AB1">
      <w:pPr>
        <w:ind w:leftChars="-1" w:left="1474" w:hangingChars="700" w:hanging="1476"/>
        <w:rPr>
          <w:rFonts w:ascii="Century" w:eastAsia="ＭＳ 明朝" w:hAnsi="Century" w:cs="Times New Roman"/>
          <w:b/>
          <w:bCs/>
          <w:szCs w:val="24"/>
        </w:rPr>
      </w:pPr>
    </w:p>
    <w:p w:rsidR="006D3953" w:rsidRDefault="006D3953" w:rsidP="006D3953">
      <w:pPr>
        <w:rPr>
          <w:rFonts w:ascii="Century" w:eastAsia="ＭＳ 明朝" w:hAnsi="Century" w:cs="Times New Roman"/>
          <w:b/>
          <w:bCs/>
          <w:szCs w:val="21"/>
        </w:rPr>
      </w:pPr>
      <w:r>
        <w:rPr>
          <w:rFonts w:ascii="Century" w:eastAsia="ＭＳ 明朝" w:hAnsi="Century" w:cs="Times New Roman" w:hint="eastAsia"/>
          <w:b/>
          <w:bCs/>
          <w:szCs w:val="21"/>
        </w:rPr>
        <w:t>【地域生活支援事業における</w:t>
      </w:r>
      <w:r w:rsidRPr="0027098C">
        <w:rPr>
          <w:rFonts w:ascii="Century" w:eastAsia="ＭＳ 明朝" w:hAnsi="Century" w:cs="Times New Roman" w:hint="eastAsia"/>
          <w:b/>
          <w:bCs/>
          <w:szCs w:val="21"/>
        </w:rPr>
        <w:t>サービス内容】</w:t>
      </w:r>
    </w:p>
    <w:p w:rsidR="00B5302E" w:rsidRDefault="00DD5AB1" w:rsidP="0027098C">
      <w:pPr>
        <w:ind w:leftChars="-1" w:left="-2" w:firstLine="2"/>
        <w:rPr>
          <w:rFonts w:ascii="Century" w:eastAsia="ＭＳ 明朝" w:hAnsi="Century" w:cs="Times New Roman"/>
          <w:b/>
          <w:bCs/>
          <w:szCs w:val="24"/>
        </w:rPr>
      </w:pPr>
      <w:r>
        <w:rPr>
          <w:rFonts w:ascii="Century" w:eastAsia="ＭＳ 明朝" w:hAnsi="Century" w:cs="Times New Roman" w:hint="eastAsia"/>
          <w:b/>
          <w:bCs/>
          <w:szCs w:val="24"/>
        </w:rPr>
        <w:t xml:space="preserve">　　Ⅰ．移動支援事業</w:t>
      </w:r>
    </w:p>
    <w:p w:rsidR="00DD5AB1" w:rsidRPr="00DD5AB1" w:rsidRDefault="00DD5AB1" w:rsidP="00DD5AB1">
      <w:pPr>
        <w:ind w:leftChars="-1" w:left="1474" w:hangingChars="700" w:hanging="1476"/>
        <w:rPr>
          <w:rFonts w:ascii="Century" w:eastAsia="ＭＳ 明朝" w:hAnsi="Century" w:cs="Times New Roman"/>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屋外での移動が困難な障害のある方について、円滑に外出できるよう移動を支援します。</w:t>
      </w:r>
    </w:p>
    <w:p w:rsidR="00B5302E" w:rsidRDefault="00DD5AB1" w:rsidP="0027098C">
      <w:pPr>
        <w:ind w:leftChars="-1" w:left="-2" w:firstLine="2"/>
        <w:rPr>
          <w:rFonts w:ascii="Century" w:eastAsia="ＭＳ 明朝" w:hAnsi="Century" w:cs="Times New Roman"/>
          <w:b/>
          <w:bCs/>
          <w:szCs w:val="24"/>
        </w:rPr>
      </w:pPr>
      <w:r>
        <w:rPr>
          <w:rFonts w:ascii="Century" w:eastAsia="ＭＳ 明朝" w:hAnsi="Century" w:cs="Times New Roman" w:hint="eastAsia"/>
          <w:b/>
          <w:bCs/>
          <w:szCs w:val="24"/>
        </w:rPr>
        <w:t xml:space="preserve">　　Ⅱ．重度障害者入院時コミュニケーション支援</w:t>
      </w:r>
    </w:p>
    <w:p w:rsidR="00B5302E" w:rsidRDefault="00DD5AB1" w:rsidP="00DD5AB1">
      <w:pPr>
        <w:ind w:leftChars="-1" w:left="1474" w:hangingChars="700" w:hanging="1476"/>
        <w:rPr>
          <w:rFonts w:ascii="Century" w:eastAsia="ＭＳ 明朝" w:hAnsi="Century" w:cs="Times New Roman"/>
          <w:b/>
          <w:bCs/>
          <w:szCs w:val="24"/>
        </w:rPr>
      </w:pPr>
      <w:r>
        <w:rPr>
          <w:rFonts w:ascii="Century" w:eastAsia="ＭＳ 明朝" w:hAnsi="Century" w:cs="Times New Roman" w:hint="eastAsia"/>
          <w:b/>
          <w:bCs/>
          <w:szCs w:val="24"/>
        </w:rPr>
        <w:t xml:space="preserve">　　　　　　</w:t>
      </w:r>
      <w:r w:rsidRPr="0027098C">
        <w:rPr>
          <w:rFonts w:ascii="Century" w:eastAsia="ＭＳ 明朝" w:hAnsi="Century" w:cs="Times New Roman" w:hint="eastAsia"/>
          <w:szCs w:val="24"/>
        </w:rPr>
        <w:t>▽</w:t>
      </w:r>
      <w:r>
        <w:rPr>
          <w:rFonts w:ascii="Century" w:eastAsia="ＭＳ 明朝" w:hAnsi="Century" w:cs="Times New Roman" w:hint="eastAsia"/>
          <w:szCs w:val="24"/>
        </w:rPr>
        <w:t>重度障害者で、意思疎通を図る事に支障がある場合において、他の人の意思疎通を仲介する為に、ヘルパーを派遣します。</w:t>
      </w:r>
    </w:p>
    <w:p w:rsidR="005B4EDF" w:rsidRPr="008E147D" w:rsidRDefault="005B4EDF" w:rsidP="008E147D">
      <w:pPr>
        <w:rPr>
          <w:rFonts w:ascii="Century" w:eastAsia="ＭＳ 明朝" w:hAnsi="Century" w:cs="Times New Roman"/>
          <w:szCs w:val="24"/>
        </w:rPr>
      </w:pPr>
    </w:p>
    <w:sectPr w:rsidR="005B4EDF" w:rsidRPr="008E14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11" w:rsidRDefault="00E54A11" w:rsidP="00D20318">
      <w:r>
        <w:separator/>
      </w:r>
    </w:p>
  </w:endnote>
  <w:endnote w:type="continuationSeparator" w:id="0">
    <w:p w:rsidR="00E54A11" w:rsidRDefault="00E54A11" w:rsidP="00D2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11" w:rsidRDefault="00E54A11" w:rsidP="00D20318">
      <w:r>
        <w:separator/>
      </w:r>
    </w:p>
  </w:footnote>
  <w:footnote w:type="continuationSeparator" w:id="0">
    <w:p w:rsidR="00E54A11" w:rsidRDefault="00E54A11" w:rsidP="00D2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2DF6"/>
    <w:multiLevelType w:val="hybridMultilevel"/>
    <w:tmpl w:val="E15ACA52"/>
    <w:lvl w:ilvl="0" w:tplc="6F126BB0">
      <w:start w:val="1"/>
      <w:numFmt w:val="decimalEnclosedCircle"/>
      <w:lvlText w:val="%1"/>
      <w:lvlJc w:val="left"/>
      <w:pPr>
        <w:ind w:left="1208" w:hanging="360"/>
      </w:pPr>
      <w:rPr>
        <w:rFonts w:hint="eastAsia"/>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
    <w:nsid w:val="6C4E27DF"/>
    <w:multiLevelType w:val="hybridMultilevel"/>
    <w:tmpl w:val="BBF6607C"/>
    <w:lvl w:ilvl="0" w:tplc="8872DE18">
      <w:numFmt w:val="bullet"/>
      <w:lvlText w:val="＊"/>
      <w:lvlJc w:val="left"/>
      <w:pPr>
        <w:tabs>
          <w:tab w:val="num" w:pos="1830"/>
        </w:tabs>
        <w:ind w:left="1830" w:hanging="360"/>
      </w:pPr>
      <w:rPr>
        <w:rFonts w:ascii="ＭＳ 明朝" w:eastAsia="ＭＳ 明朝" w:hAnsi="ＭＳ 明朝" w:cs="Times New Roman" w:hint="eastAsia"/>
      </w:rPr>
    </w:lvl>
    <w:lvl w:ilvl="1" w:tplc="F2428B22">
      <w:numFmt w:val="bullet"/>
      <w:lvlText w:val="▽"/>
      <w:lvlJc w:val="left"/>
      <w:pPr>
        <w:tabs>
          <w:tab w:val="num" w:pos="2250"/>
        </w:tabs>
        <w:ind w:left="2250" w:hanging="360"/>
      </w:pPr>
      <w:rPr>
        <w:rFonts w:ascii="ＭＳ 明朝" w:eastAsia="ＭＳ 明朝" w:hAnsi="ＭＳ 明朝" w:cs="Times New Roman" w:hint="eastAsia"/>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DE"/>
    <w:rsid w:val="0027098C"/>
    <w:rsid w:val="002C6916"/>
    <w:rsid w:val="0041235E"/>
    <w:rsid w:val="00447433"/>
    <w:rsid w:val="005B4EDF"/>
    <w:rsid w:val="005D5273"/>
    <w:rsid w:val="006D3953"/>
    <w:rsid w:val="00770746"/>
    <w:rsid w:val="007751FC"/>
    <w:rsid w:val="00867F75"/>
    <w:rsid w:val="008E147D"/>
    <w:rsid w:val="00954386"/>
    <w:rsid w:val="00995335"/>
    <w:rsid w:val="00B5302E"/>
    <w:rsid w:val="00B6715E"/>
    <w:rsid w:val="00BB0768"/>
    <w:rsid w:val="00CD7E03"/>
    <w:rsid w:val="00D14697"/>
    <w:rsid w:val="00D20318"/>
    <w:rsid w:val="00DD5AB1"/>
    <w:rsid w:val="00E32EDE"/>
    <w:rsid w:val="00E54A11"/>
    <w:rsid w:val="00E55FF5"/>
    <w:rsid w:val="00EA5D5A"/>
    <w:rsid w:val="00F3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E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4EDF"/>
    <w:rPr>
      <w:rFonts w:asciiTheme="majorHAnsi" w:eastAsiaTheme="majorEastAsia" w:hAnsiTheme="majorHAnsi" w:cstheme="majorBidi"/>
      <w:sz w:val="18"/>
      <w:szCs w:val="18"/>
    </w:rPr>
  </w:style>
  <w:style w:type="paragraph" w:styleId="a5">
    <w:name w:val="header"/>
    <w:basedOn w:val="a"/>
    <w:link w:val="a6"/>
    <w:uiPriority w:val="99"/>
    <w:unhideWhenUsed/>
    <w:rsid w:val="00D20318"/>
    <w:pPr>
      <w:tabs>
        <w:tab w:val="center" w:pos="4252"/>
        <w:tab w:val="right" w:pos="8504"/>
      </w:tabs>
      <w:snapToGrid w:val="0"/>
    </w:pPr>
  </w:style>
  <w:style w:type="character" w:customStyle="1" w:styleId="a6">
    <w:name w:val="ヘッダー (文字)"/>
    <w:basedOn w:val="a0"/>
    <w:link w:val="a5"/>
    <w:uiPriority w:val="99"/>
    <w:rsid w:val="00D20318"/>
  </w:style>
  <w:style w:type="paragraph" w:styleId="a7">
    <w:name w:val="footer"/>
    <w:basedOn w:val="a"/>
    <w:link w:val="a8"/>
    <w:uiPriority w:val="99"/>
    <w:unhideWhenUsed/>
    <w:rsid w:val="00D20318"/>
    <w:pPr>
      <w:tabs>
        <w:tab w:val="center" w:pos="4252"/>
        <w:tab w:val="right" w:pos="8504"/>
      </w:tabs>
      <w:snapToGrid w:val="0"/>
    </w:pPr>
  </w:style>
  <w:style w:type="character" w:customStyle="1" w:styleId="a8">
    <w:name w:val="フッター (文字)"/>
    <w:basedOn w:val="a0"/>
    <w:link w:val="a7"/>
    <w:uiPriority w:val="99"/>
    <w:rsid w:val="00D20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E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4EDF"/>
    <w:rPr>
      <w:rFonts w:asciiTheme="majorHAnsi" w:eastAsiaTheme="majorEastAsia" w:hAnsiTheme="majorHAnsi" w:cstheme="majorBidi"/>
      <w:sz w:val="18"/>
      <w:szCs w:val="18"/>
    </w:rPr>
  </w:style>
  <w:style w:type="paragraph" w:styleId="a5">
    <w:name w:val="header"/>
    <w:basedOn w:val="a"/>
    <w:link w:val="a6"/>
    <w:uiPriority w:val="99"/>
    <w:unhideWhenUsed/>
    <w:rsid w:val="00D20318"/>
    <w:pPr>
      <w:tabs>
        <w:tab w:val="center" w:pos="4252"/>
        <w:tab w:val="right" w:pos="8504"/>
      </w:tabs>
      <w:snapToGrid w:val="0"/>
    </w:pPr>
  </w:style>
  <w:style w:type="character" w:customStyle="1" w:styleId="a6">
    <w:name w:val="ヘッダー (文字)"/>
    <w:basedOn w:val="a0"/>
    <w:link w:val="a5"/>
    <w:uiPriority w:val="99"/>
    <w:rsid w:val="00D20318"/>
  </w:style>
  <w:style w:type="paragraph" w:styleId="a7">
    <w:name w:val="footer"/>
    <w:basedOn w:val="a"/>
    <w:link w:val="a8"/>
    <w:uiPriority w:val="99"/>
    <w:unhideWhenUsed/>
    <w:rsid w:val="00D20318"/>
    <w:pPr>
      <w:tabs>
        <w:tab w:val="center" w:pos="4252"/>
        <w:tab w:val="right" w:pos="8504"/>
      </w:tabs>
      <w:snapToGrid w:val="0"/>
    </w:pPr>
  </w:style>
  <w:style w:type="character" w:customStyle="1" w:styleId="a8">
    <w:name w:val="フッター (文字)"/>
    <w:basedOn w:val="a0"/>
    <w:link w:val="a7"/>
    <w:uiPriority w:val="99"/>
    <w:rsid w:val="00D2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9</cp:revision>
  <cp:lastPrinted>2013-05-11T02:51:00Z</cp:lastPrinted>
  <dcterms:created xsi:type="dcterms:W3CDTF">2013-05-07T08:30:00Z</dcterms:created>
  <dcterms:modified xsi:type="dcterms:W3CDTF">2013-05-12T12:05:00Z</dcterms:modified>
</cp:coreProperties>
</file>